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C363" w14:textId="580B8998" w:rsidR="00F7113B" w:rsidRPr="00F86AE9" w:rsidRDefault="00000000">
      <w:pPr>
        <w:pStyle w:val="P68B1DB1-PlainText1"/>
        <w:rPr>
          <w:vanish w:val="0"/>
          <w:lang w:val="it-IT"/>
        </w:rPr>
      </w:pPr>
      <w:proofErr w:type="spellStart"/>
      <w:r w:rsidRPr="00F86AE9">
        <w:rPr>
          <w:vanish w:val="0"/>
          <w:lang w:val="it-IT"/>
        </w:rPr>
        <w:t>Epidemiology</w:t>
      </w:r>
      <w:proofErr w:type="spellEnd"/>
    </w:p>
    <w:p w14:paraId="1C342978" w14:textId="77777777" w:rsidR="00F7113B" w:rsidRPr="00F86AE9" w:rsidRDefault="00F7113B">
      <w:pPr>
        <w:pStyle w:val="PlainText"/>
        <w:rPr>
          <w:rFonts w:ascii="Courier New" w:hAnsi="Courier New" w:cs="Courier New"/>
          <w:lang w:val="it-IT"/>
        </w:rPr>
      </w:pPr>
    </w:p>
    <w:p w14:paraId="3A14BB2F" w14:textId="77777777" w:rsidR="00F7113B" w:rsidRPr="00F86AE9" w:rsidRDefault="00000000">
      <w:pPr>
        <w:pStyle w:val="P68B1DB1-Normal2"/>
        <w:rPr>
          <w:sz w:val="21"/>
          <w:szCs w:val="21"/>
          <w:lang w:val="it-IT"/>
        </w:rPr>
      </w:pPr>
      <w:r w:rsidRPr="00F86AE9">
        <w:rPr>
          <w:lang w:val="it-IT"/>
        </w:rPr>
        <w:t xml:space="preserve">RELATORE: </w:t>
      </w:r>
      <w:r w:rsidRPr="00F86AE9">
        <w:rPr>
          <w:sz w:val="21"/>
          <w:szCs w:val="21"/>
          <w:lang w:val="it-IT"/>
        </w:rPr>
        <w:t xml:space="preserve">Joerg </w:t>
      </w:r>
      <w:proofErr w:type="spellStart"/>
      <w:r w:rsidRPr="00F86AE9">
        <w:rPr>
          <w:sz w:val="21"/>
          <w:szCs w:val="21"/>
          <w:lang w:val="it-IT"/>
        </w:rPr>
        <w:t>Latus</w:t>
      </w:r>
      <w:proofErr w:type="spellEnd"/>
    </w:p>
    <w:p w14:paraId="04BBDF89" w14:textId="77777777" w:rsidR="00F7113B" w:rsidRPr="00F86AE9" w:rsidRDefault="00F7113B">
      <w:pPr>
        <w:rPr>
          <w:rFonts w:ascii="Courier New" w:hAnsi="Courier New" w:cs="Courier New"/>
          <w:sz w:val="21"/>
          <w:szCs w:val="21"/>
          <w:lang w:val="it-IT"/>
        </w:rPr>
      </w:pPr>
    </w:p>
    <w:p w14:paraId="55A154D1" w14:textId="17FA4C78" w:rsidR="00F7113B" w:rsidRPr="00F86AE9" w:rsidRDefault="00000000">
      <w:pPr>
        <w:pStyle w:val="P68B1DB1-Normal3"/>
        <w:rPr>
          <w:lang w:val="it-IT"/>
        </w:rPr>
      </w:pPr>
      <w:r w:rsidRPr="00F86AE9">
        <w:rPr>
          <w:lang w:val="it-IT"/>
        </w:rPr>
        <w:t>Ora che abbiamo approfondito il contesto della malattia, è arrivato il momento di sollevare la questione dell'epidemiologia. Ritengo che la domanda da porre sia importante: è rilevante per voi? E penso che sia opportuno parlare della nostra attività CME, ma la domanda è: il prurito è un problema nei pazienti in emodialisi?</w:t>
      </w:r>
    </w:p>
    <w:p w14:paraId="0035533C" w14:textId="77777777" w:rsidR="00F7113B" w:rsidRPr="00F86AE9" w:rsidRDefault="00F7113B">
      <w:pPr>
        <w:rPr>
          <w:rFonts w:ascii="Courier New" w:hAnsi="Courier New" w:cs="Courier New"/>
          <w:sz w:val="21"/>
          <w:szCs w:val="21"/>
          <w:lang w:val="it-IT"/>
        </w:rPr>
      </w:pPr>
    </w:p>
    <w:p w14:paraId="28730087" w14:textId="60F29FA5" w:rsidR="00F7113B" w:rsidRPr="00F86AE9" w:rsidRDefault="00000000">
      <w:pPr>
        <w:pStyle w:val="P68B1DB1-Normal3"/>
        <w:rPr>
          <w:lang w:val="it-IT"/>
        </w:rPr>
      </w:pPr>
      <w:r w:rsidRPr="00F86AE9">
        <w:rPr>
          <w:lang w:val="it-IT"/>
        </w:rPr>
        <w:t>Posso confermare che è un problema, perché fino al 55% dei nostri pazienti in HD, in dialisi, e il 25% di quelli con stadi di CKD che non richiedono la dialisi soffre di CKD-</w:t>
      </w:r>
      <w:proofErr w:type="spellStart"/>
      <w:r w:rsidRPr="00F86AE9">
        <w:rPr>
          <w:lang w:val="it-IT"/>
        </w:rPr>
        <w:t>aP</w:t>
      </w:r>
      <w:proofErr w:type="spellEnd"/>
      <w:r w:rsidRPr="00F86AE9">
        <w:rPr>
          <w:lang w:val="it-IT"/>
        </w:rPr>
        <w:t>. Quindi, non si tratta di un numero esiguo di pazienti affetti da CKD-</w:t>
      </w:r>
      <w:proofErr w:type="spellStart"/>
      <w:r w:rsidRPr="00F86AE9">
        <w:rPr>
          <w:lang w:val="it-IT"/>
        </w:rPr>
        <w:t>aP</w:t>
      </w:r>
      <w:proofErr w:type="spellEnd"/>
      <w:r w:rsidRPr="00F86AE9">
        <w:rPr>
          <w:lang w:val="it-IT"/>
        </w:rPr>
        <w:t>, ma di una percentuale elevata, pari al 50% dei nostri pazienti.</w:t>
      </w:r>
    </w:p>
    <w:p w14:paraId="27B5E539" w14:textId="77777777" w:rsidR="00F7113B" w:rsidRPr="00F86AE9" w:rsidRDefault="00F7113B">
      <w:pPr>
        <w:rPr>
          <w:rFonts w:ascii="Courier New" w:hAnsi="Courier New" w:cs="Courier New"/>
          <w:sz w:val="21"/>
          <w:szCs w:val="21"/>
          <w:lang w:val="it-IT"/>
        </w:rPr>
      </w:pPr>
    </w:p>
    <w:p w14:paraId="3F3B21BC" w14:textId="6793954C" w:rsidR="00F7113B" w:rsidRPr="00F86AE9" w:rsidRDefault="00000000">
      <w:pPr>
        <w:pStyle w:val="P68B1DB1-Normal3"/>
        <w:rPr>
          <w:lang w:val="it-IT"/>
        </w:rPr>
      </w:pPr>
      <w:r w:rsidRPr="00F86AE9">
        <w:rPr>
          <w:lang w:val="it-IT"/>
        </w:rPr>
        <w:t>Di recente, è stato pubblicato uno studio, lo studio CENSUS-EU, i cui dati hanno mostrato che il 70% dei nostri pazienti soffre di prurito, un numero, a mio avviso, molto alto. Ora, però, disponiamo di nuovi dati emersi dallo studio CENSUS, che mostrano nuovamente che il 50% dei nostri pazienti in dialisi soffre di prurito e circa il 25% di questi pazienti presenta un CKD-</w:t>
      </w:r>
      <w:proofErr w:type="spellStart"/>
      <w:r w:rsidRPr="00F86AE9">
        <w:rPr>
          <w:lang w:val="it-IT"/>
        </w:rPr>
        <w:t>aP</w:t>
      </w:r>
      <w:proofErr w:type="spellEnd"/>
      <w:r w:rsidRPr="00F86AE9">
        <w:rPr>
          <w:lang w:val="it-IT"/>
        </w:rPr>
        <w:t xml:space="preserve"> da moderato a grave. Quindi, è decisamente rilevante per i nostri pazienti. Magari, in questo momento, siete seduti di fronte allo schermo e pensate che questo problema non riguarda la vostra unità di dialisi. A dire il vero, quando abbiamo iniziato a parlare di prurito, lo stesso valeva per me e pensavo che non fosse possibile.</w:t>
      </w:r>
    </w:p>
    <w:p w14:paraId="692BBA3C" w14:textId="77777777" w:rsidR="00F7113B" w:rsidRPr="00F86AE9" w:rsidRDefault="00F7113B">
      <w:pPr>
        <w:rPr>
          <w:rFonts w:ascii="Courier New" w:hAnsi="Courier New" w:cs="Courier New"/>
          <w:sz w:val="21"/>
          <w:szCs w:val="21"/>
          <w:lang w:val="it-IT"/>
        </w:rPr>
      </w:pPr>
    </w:p>
    <w:p w14:paraId="5A89ED7B" w14:textId="610A74B2" w:rsidR="00F7113B" w:rsidRPr="00F86AE9" w:rsidRDefault="00000000">
      <w:pPr>
        <w:pStyle w:val="P68B1DB1-Normal3"/>
        <w:rPr>
          <w:lang w:val="it-IT"/>
        </w:rPr>
      </w:pPr>
      <w:r w:rsidRPr="00F86AE9">
        <w:rPr>
          <w:lang w:val="it-IT"/>
        </w:rPr>
        <w:t>Poi, però, ho iniziato a chiedere ai pazienti della mia unità di dialisi se avessero prurito e circa il 40-50% ne soffriva, mentre nel 20% si manifestava in forma moderata-grave.</w:t>
      </w:r>
    </w:p>
    <w:p w14:paraId="5F4717A8" w14:textId="77777777" w:rsidR="00F7113B" w:rsidRPr="00F86AE9" w:rsidRDefault="00F7113B">
      <w:pPr>
        <w:rPr>
          <w:rFonts w:ascii="Courier New" w:hAnsi="Courier New" w:cs="Courier New"/>
          <w:sz w:val="21"/>
          <w:szCs w:val="21"/>
          <w:lang w:val="it-IT"/>
        </w:rPr>
      </w:pPr>
    </w:p>
    <w:p w14:paraId="6E0518AF" w14:textId="3ABA0AD9" w:rsidR="00F7113B" w:rsidRPr="00F86AE9" w:rsidRDefault="00000000">
      <w:pPr>
        <w:pStyle w:val="P68B1DB1-Normal3"/>
        <w:rPr>
          <w:lang w:val="it-IT"/>
        </w:rPr>
      </w:pPr>
      <w:r w:rsidRPr="00F86AE9">
        <w:rPr>
          <w:lang w:val="it-IT"/>
        </w:rPr>
        <w:t>Quindi, la domanda è: si tratta di un problema solo in Austria e in Germania? Ed è per questo che io e Gert stiamo facendo questa presentazione? No, è un problema esistente in tutto il mondo e in tutti i pazienti, con percentuali che vanno dal 48% nel Regno Unito al 26% in Germania. Come potete notare, il range è lo stesso in ogni Paese.</w:t>
      </w:r>
    </w:p>
    <w:p w14:paraId="20E1857B" w14:textId="77777777" w:rsidR="00F7113B" w:rsidRPr="00F86AE9" w:rsidRDefault="00F7113B">
      <w:pPr>
        <w:rPr>
          <w:rFonts w:ascii="Courier New" w:hAnsi="Courier New" w:cs="Courier New"/>
          <w:sz w:val="21"/>
          <w:szCs w:val="21"/>
          <w:lang w:val="it-IT"/>
        </w:rPr>
      </w:pPr>
    </w:p>
    <w:p w14:paraId="52D3FD27" w14:textId="4C94D046" w:rsidR="00F7113B" w:rsidRPr="00F86AE9" w:rsidRDefault="00000000">
      <w:pPr>
        <w:pStyle w:val="P68B1DB1-Normal3"/>
        <w:rPr>
          <w:lang w:val="it-IT"/>
        </w:rPr>
      </w:pPr>
      <w:r w:rsidRPr="00F86AE9">
        <w:rPr>
          <w:lang w:val="it-IT"/>
        </w:rPr>
        <w:t xml:space="preserve">Quindi no, non è un problema solo dell'Austria e della Germania. È un problema globale che riguarda i pazienti in dialisi e questo è un aspetto di cui tenere conto più tardi quando parleremo della diagnosi e delle opzioni terapeutiche disponibili. Se guardiamo al passato, lo stesso vale per lo screening della CKD. Prima, non esisteva un farmaco per rallentare la progressione della CKD, mentre ora abbiamo a disposizione svariati farmaci. Lo stesso vale per le nuove opzioni terapeutiche di cui Gert vi parlerà più avanti durante il webinar: ora abbiamo nuovi farmaci a </w:t>
      </w:r>
      <w:proofErr w:type="gramStart"/>
      <w:r w:rsidRPr="00F86AE9">
        <w:rPr>
          <w:lang w:val="it-IT"/>
        </w:rPr>
        <w:t>disposizione,</w:t>
      </w:r>
      <w:r w:rsidR="00F86AE9">
        <w:rPr>
          <w:lang w:val="it-IT"/>
        </w:rPr>
        <w:t xml:space="preserve"> </w:t>
      </w:r>
      <w:r w:rsidRPr="00F86AE9">
        <w:rPr>
          <w:lang w:val="it-IT"/>
        </w:rPr>
        <w:t>quindi</w:t>
      </w:r>
      <w:proofErr w:type="gramEnd"/>
      <w:r w:rsidRPr="00F86AE9">
        <w:rPr>
          <w:lang w:val="it-IT"/>
        </w:rPr>
        <w:t xml:space="preserve"> ha perfettamente senso sottoporre i pazienti a screening per formulare la diagnosi di CKD-</w:t>
      </w:r>
      <w:proofErr w:type="spellStart"/>
      <w:r w:rsidRPr="00F86AE9">
        <w:rPr>
          <w:lang w:val="it-IT"/>
        </w:rPr>
        <w:t>aP</w:t>
      </w:r>
      <w:proofErr w:type="spellEnd"/>
      <w:r w:rsidRPr="00F86AE9">
        <w:rPr>
          <w:lang w:val="it-IT"/>
        </w:rPr>
        <w:t xml:space="preserve"> e trattare i pazienti.</w:t>
      </w:r>
    </w:p>
    <w:p w14:paraId="0998B12F" w14:textId="77777777" w:rsidR="00F7113B" w:rsidRPr="00F86AE9" w:rsidRDefault="00F7113B">
      <w:pPr>
        <w:rPr>
          <w:rFonts w:ascii="Courier New" w:hAnsi="Courier New" w:cs="Courier New"/>
          <w:sz w:val="21"/>
          <w:szCs w:val="21"/>
          <w:lang w:val="it-IT"/>
        </w:rPr>
      </w:pPr>
    </w:p>
    <w:p w14:paraId="6F5430DB" w14:textId="280C2207" w:rsidR="00F7113B" w:rsidRPr="00F86AE9" w:rsidRDefault="00000000">
      <w:pPr>
        <w:pStyle w:val="P68B1DB1-Normal3"/>
        <w:rPr>
          <w:lang w:val="it-IT"/>
        </w:rPr>
      </w:pPr>
      <w:r w:rsidRPr="00F86AE9">
        <w:rPr>
          <w:lang w:val="it-IT"/>
        </w:rPr>
        <w:t xml:space="preserve">Penso che questo sia il problema di cui parlavo un minuto fa. Quando chiediamo ai colleghi di indicare la prevalenza del prurito nelle loro unità di dialisi, mi dicono sempre che da loro non è un problema, che la terapia è così efficace che osservano un basso livello di fosfati e, quindi, nessun problema di prurito. Tale situazione è stata indagata e, come notate, a circa 270 dirigenti medici di 17 Paesi internazionali è stato chiesto di indicare la prevalenza del prurito nei loro reparti e </w:t>
      </w:r>
      <w:r w:rsidRPr="00F86AE9">
        <w:rPr>
          <w:lang w:val="it-IT"/>
        </w:rPr>
        <w:lastRenderedPageBreak/>
        <w:t>circa il 70% di loro ha sottovalutato la prevalenza del prurito nel proprio contesto clinico. Per me, questo è un numero molto elevato.</w:t>
      </w:r>
    </w:p>
    <w:p w14:paraId="0440128D" w14:textId="77777777" w:rsidR="00F7113B" w:rsidRPr="00F86AE9" w:rsidRDefault="00F7113B">
      <w:pPr>
        <w:rPr>
          <w:rFonts w:ascii="Courier New" w:hAnsi="Courier New" w:cs="Courier New"/>
          <w:sz w:val="21"/>
          <w:szCs w:val="21"/>
          <w:lang w:val="it-IT"/>
        </w:rPr>
      </w:pPr>
    </w:p>
    <w:p w14:paraId="58A7C12A" w14:textId="43996506" w:rsidR="00F7113B" w:rsidRPr="00F86AE9" w:rsidRDefault="00000000">
      <w:pPr>
        <w:pStyle w:val="P68B1DB1-Normal3"/>
        <w:rPr>
          <w:lang w:val="it-IT"/>
        </w:rPr>
      </w:pPr>
      <w:r w:rsidRPr="00F86AE9">
        <w:rPr>
          <w:lang w:val="it-IT"/>
        </w:rPr>
        <w:t>Inoltre, quando si parla di pazienti con prurito grave, il 21-50% ha affermato di soffrirne, ma questa percentuale non è stata stimata dai dirigenti medici. A mio avviso, abbiamo un problema, perché crediamo che il prurito sia indice di una cattiva qualità della dialisi, ma non è così.</w:t>
      </w:r>
    </w:p>
    <w:p w14:paraId="2307D079" w14:textId="77777777" w:rsidR="00F7113B" w:rsidRPr="00F86AE9" w:rsidRDefault="00000000">
      <w:pPr>
        <w:pStyle w:val="P68B1DB1-Normal3"/>
        <w:rPr>
          <w:lang w:val="it-IT"/>
        </w:rPr>
      </w:pPr>
      <w:r w:rsidRPr="00F86AE9">
        <w:rPr>
          <w:lang w:val="it-IT"/>
        </w:rPr>
        <w:t xml:space="preserve"> </w:t>
      </w:r>
    </w:p>
    <w:p w14:paraId="16F5C815" w14:textId="7B7C32E5" w:rsidR="00F7113B" w:rsidRDefault="00000000">
      <w:pPr>
        <w:pStyle w:val="P68B1DB1-Normal3"/>
      </w:pPr>
      <w:r w:rsidRPr="00F86AE9">
        <w:rPr>
          <w:lang w:val="it-IT"/>
        </w:rPr>
        <w:t>Pertanto, quando si parla di epidemiologia, si nota una percentuale elevata di pazienti con CKD-</w:t>
      </w:r>
      <w:proofErr w:type="spellStart"/>
      <w:r w:rsidRPr="00F86AE9">
        <w:rPr>
          <w:lang w:val="it-IT"/>
        </w:rPr>
        <w:t>aP</w:t>
      </w:r>
      <w:proofErr w:type="spellEnd"/>
      <w:r w:rsidRPr="00F86AE9">
        <w:rPr>
          <w:lang w:val="it-IT"/>
        </w:rPr>
        <w:t xml:space="preserve">, ancora una volta il 50% affetto da prurito e il 25% con prurito in forma moderata-grave. Esiste anche un altro problema nella nostra popolazione di pazienti: il prurito è sottostimato, perché quando vediamo i nostri pazienti in dialisi, presentano molte comorbilità, come la fibrillazione atriale o l'insufficienza cardiaca. Si preoccupano della loro vita in termini di insufficienza cardiaca e, nuovamente, del ricovero in ospedale per malattie </w:t>
      </w:r>
      <w:proofErr w:type="gramStart"/>
      <w:r w:rsidRPr="00F86AE9">
        <w:rPr>
          <w:lang w:val="it-IT"/>
        </w:rPr>
        <w:t>infettive, quindi</w:t>
      </w:r>
      <w:proofErr w:type="gramEnd"/>
      <w:r w:rsidRPr="00F86AE9">
        <w:rPr>
          <w:lang w:val="it-IT"/>
        </w:rPr>
        <w:t xml:space="preserve"> non credono che il prurito possa essere correlato ai reni o alle procedure di dialisi. Non ci dicono di avere il prurito. Quindi, l'unica cosa da fare è chiedere ai pazienti: "Ha prurito? Soffre di prurito?" Penso che sia molto semplice. E questa, nuovamente, è una cosa da fare in futuro.</w:t>
      </w:r>
    </w:p>
    <w:sectPr w:rsidR="00F7113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D2E"/>
    <w:rsid w:val="000145F9"/>
    <w:rsid w:val="00055E22"/>
    <w:rsid w:val="0006324A"/>
    <w:rsid w:val="001200EC"/>
    <w:rsid w:val="001A13E7"/>
    <w:rsid w:val="00290D2E"/>
    <w:rsid w:val="002A5B3F"/>
    <w:rsid w:val="0031694E"/>
    <w:rsid w:val="003C5240"/>
    <w:rsid w:val="00503F07"/>
    <w:rsid w:val="00651F03"/>
    <w:rsid w:val="006D63FF"/>
    <w:rsid w:val="00720D62"/>
    <w:rsid w:val="0079720C"/>
    <w:rsid w:val="007A2A83"/>
    <w:rsid w:val="007B46D5"/>
    <w:rsid w:val="007D0F1C"/>
    <w:rsid w:val="007F5F94"/>
    <w:rsid w:val="00950CA6"/>
    <w:rsid w:val="00962A3D"/>
    <w:rsid w:val="009F53E8"/>
    <w:rsid w:val="00A103E3"/>
    <w:rsid w:val="00A20283"/>
    <w:rsid w:val="00BD3085"/>
    <w:rsid w:val="00CB6889"/>
    <w:rsid w:val="00D7503C"/>
    <w:rsid w:val="00DB7827"/>
    <w:rsid w:val="00F7113B"/>
    <w:rsid w:val="00F86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74E25F22"/>
  <w15:chartTrackingRefBased/>
  <w15:docId w15:val="{D229118B-D278-554D-A701-5F8D6BCA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0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D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D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D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D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D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D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D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290D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D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D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D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D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D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D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D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D2E"/>
    <w:rPr>
      <w:rFonts w:eastAsiaTheme="majorEastAsia" w:cstheme="majorBidi"/>
      <w:color w:val="272727" w:themeColor="text1" w:themeTint="D8"/>
    </w:rPr>
  </w:style>
  <w:style w:type="paragraph" w:styleId="Title">
    <w:name w:val="Title"/>
    <w:basedOn w:val="Normal"/>
    <w:next w:val="Normal"/>
    <w:link w:val="TitleChar"/>
    <w:uiPriority w:val="10"/>
    <w:qFormat/>
    <w:rsid w:val="00290D2E"/>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290D2E"/>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290D2E"/>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290D2E"/>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290D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90D2E"/>
    <w:rPr>
      <w:i/>
      <w:iCs/>
      <w:color w:val="404040" w:themeColor="text1" w:themeTint="BF"/>
    </w:rPr>
  </w:style>
  <w:style w:type="paragraph" w:styleId="ListParagraph">
    <w:name w:val="List Paragraph"/>
    <w:basedOn w:val="Normal"/>
    <w:uiPriority w:val="34"/>
    <w:qFormat/>
    <w:rsid w:val="00290D2E"/>
    <w:pPr>
      <w:ind w:left="720"/>
      <w:contextualSpacing/>
    </w:pPr>
  </w:style>
  <w:style w:type="character" w:styleId="IntenseEmphasis">
    <w:name w:val="Intense Emphasis"/>
    <w:basedOn w:val="DefaultParagraphFont"/>
    <w:uiPriority w:val="21"/>
    <w:qFormat/>
    <w:rsid w:val="00290D2E"/>
    <w:rPr>
      <w:i/>
      <w:iCs/>
      <w:color w:val="0F4761" w:themeColor="accent1" w:themeShade="BF"/>
    </w:rPr>
  </w:style>
  <w:style w:type="paragraph" w:styleId="IntenseQuote">
    <w:name w:val="Intense Quote"/>
    <w:basedOn w:val="Normal"/>
    <w:next w:val="Normal"/>
    <w:link w:val="IntenseQuoteChar"/>
    <w:uiPriority w:val="30"/>
    <w:qFormat/>
    <w:rsid w:val="00290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D2E"/>
    <w:rPr>
      <w:i/>
      <w:iCs/>
      <w:color w:val="0F4761" w:themeColor="accent1" w:themeShade="BF"/>
    </w:rPr>
  </w:style>
  <w:style w:type="character" w:styleId="IntenseReference">
    <w:name w:val="Intense Reference"/>
    <w:basedOn w:val="DefaultParagraphFont"/>
    <w:uiPriority w:val="32"/>
    <w:qFormat/>
    <w:rsid w:val="00290D2E"/>
    <w:rPr>
      <w:b/>
      <w:bCs/>
      <w:smallCaps/>
      <w:color w:val="0F4761" w:themeColor="accent1" w:themeShade="BF"/>
    </w:rPr>
  </w:style>
  <w:style w:type="paragraph" w:styleId="PlainText">
    <w:name w:val="Plain Text"/>
    <w:basedOn w:val="Normal"/>
    <w:link w:val="PlainTextChar"/>
    <w:uiPriority w:val="99"/>
    <w:unhideWhenUsed/>
    <w:rsid w:val="00CB6889"/>
    <w:rPr>
      <w:rFonts w:ascii="Consolas" w:hAnsi="Consolas" w:cs="Consolas"/>
      <w:sz w:val="21"/>
      <w:szCs w:val="21"/>
    </w:rPr>
  </w:style>
  <w:style w:type="character" w:customStyle="1" w:styleId="PlainTextChar">
    <w:name w:val="Plain Text Char"/>
    <w:basedOn w:val="DefaultParagraphFont"/>
    <w:link w:val="PlainText"/>
    <w:uiPriority w:val="99"/>
    <w:rsid w:val="00CB6889"/>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Normal2">
    <w:name w:val="P68B1DB1-Normal2"/>
    <w:basedOn w:val="Normal"/>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713</Words>
  <Characters>3683</Characters>
  <Application>Microsoft Office Word</Application>
  <DocSecurity>0</DocSecurity>
  <Lines>85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10</cp:revision>
  <dcterms:created xsi:type="dcterms:W3CDTF">2025-09-25T12:27:00Z</dcterms:created>
  <dcterms:modified xsi:type="dcterms:W3CDTF">2025-10-01T15:26:00Z</dcterms:modified>
</cp:coreProperties>
</file>